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5C" w:rsidRPr="00BB7142" w:rsidRDefault="002E7FD6" w:rsidP="00B50607">
      <w:pPr>
        <w:spacing w:beforeLines="100" w:before="312" w:afterLines="100" w:after="312" w:line="560" w:lineRule="exact"/>
        <w:jc w:val="center"/>
        <w:rPr>
          <w:rFonts w:ascii="黑体" w:eastAsia="黑体" w:hAnsi="黑体" w:cs="宋体"/>
          <w:b/>
          <w:bCs/>
          <w:sz w:val="44"/>
          <w:szCs w:val="44"/>
        </w:rPr>
      </w:pPr>
      <w:r>
        <w:rPr>
          <w:rFonts w:ascii="黑体" w:eastAsia="黑体" w:hAnsi="黑体" w:cs="宋体" w:hint="eastAsia"/>
          <w:b/>
          <w:bCs/>
          <w:sz w:val="44"/>
          <w:szCs w:val="44"/>
        </w:rPr>
        <w:t>衡水银行股份有限公司</w:t>
      </w:r>
    </w:p>
    <w:p w:rsidR="002E7FD6" w:rsidRPr="00BB7142" w:rsidRDefault="002E7FD6" w:rsidP="002E7FD6">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一、公司介绍</w:t>
      </w:r>
    </w:p>
    <w:p w:rsidR="002E7FD6" w:rsidRPr="002E7FD6" w:rsidRDefault="002E7FD6" w:rsidP="002E7FD6">
      <w:pPr>
        <w:widowControl/>
        <w:spacing w:line="560" w:lineRule="exact"/>
        <w:ind w:firstLineChars="200" w:firstLine="640"/>
        <w:rPr>
          <w:rFonts w:ascii="仿宋" w:eastAsia="仿宋" w:hAnsi="仿宋"/>
          <w:sz w:val="32"/>
          <w:szCs w:val="32"/>
        </w:rPr>
      </w:pPr>
      <w:r w:rsidRPr="002E7FD6">
        <w:rPr>
          <w:rFonts w:ascii="仿宋" w:eastAsia="仿宋" w:hAnsi="仿宋" w:hint="eastAsia"/>
          <w:sz w:val="32"/>
          <w:szCs w:val="32"/>
        </w:rPr>
        <w:t>衡水银行，是经中国银行业监督管理委员会批准在原衡水市商业银行基础上更名成立的股份制商业银行。于</w:t>
      </w:r>
      <w:r w:rsidRPr="002E7FD6">
        <w:rPr>
          <w:rFonts w:ascii="仿宋" w:eastAsia="仿宋" w:hAnsi="仿宋"/>
          <w:sz w:val="32"/>
          <w:szCs w:val="32"/>
        </w:rPr>
        <w:t>2002年5月13日在衡水市工商行政管理局登记成立</w:t>
      </w:r>
      <w:r w:rsidRPr="002E7FD6">
        <w:rPr>
          <w:rFonts w:ascii="仿宋" w:eastAsia="仿宋" w:hAnsi="仿宋" w:hint="eastAsia"/>
          <w:sz w:val="32"/>
          <w:szCs w:val="32"/>
        </w:rPr>
        <w:t>，</w:t>
      </w:r>
      <w:r w:rsidRPr="002E7FD6">
        <w:rPr>
          <w:rFonts w:ascii="仿宋" w:eastAsia="仿宋" w:hAnsi="仿宋"/>
          <w:sz w:val="32"/>
          <w:szCs w:val="32"/>
        </w:rPr>
        <w:t>法定代表人</w:t>
      </w:r>
      <w:r w:rsidRPr="002E7FD6">
        <w:rPr>
          <w:rFonts w:ascii="仿宋" w:eastAsia="仿宋" w:hAnsi="仿宋" w:hint="eastAsia"/>
          <w:sz w:val="32"/>
          <w:szCs w:val="32"/>
        </w:rPr>
        <w:t>：</w:t>
      </w:r>
      <w:r w:rsidRPr="002E7FD6">
        <w:rPr>
          <w:rFonts w:ascii="仿宋" w:eastAsia="仿宋" w:hAnsi="仿宋"/>
          <w:sz w:val="32"/>
          <w:szCs w:val="32"/>
        </w:rPr>
        <w:t>林运杲</w:t>
      </w:r>
      <w:r w:rsidRPr="002E7FD6">
        <w:rPr>
          <w:rFonts w:ascii="仿宋" w:eastAsia="仿宋" w:hAnsi="仿宋" w:hint="eastAsia"/>
          <w:sz w:val="32"/>
          <w:szCs w:val="32"/>
        </w:rPr>
        <w:t>。截至2017年年末，衡水银行共在衡水市辖内设立支行、社区支行等分支机构52家，拥有在岗员工1440人。</w:t>
      </w:r>
      <w:r w:rsidRPr="002E7FD6">
        <w:rPr>
          <w:rFonts w:ascii="仿宋" w:eastAsia="仿宋" w:hAnsi="仿宋" w:hint="eastAsia"/>
          <w:sz w:val="32"/>
          <w:szCs w:val="32"/>
        </w:rPr>
        <w:br/>
        <w:t xml:space="preserve">　　衡水银行的主要经营范围包括：吸收公众存款，发放短期、中期和长期贷款，办理结算业务，办理票据承兑与贴现；代理发行、代理兑付、承销政府债券，发行金融债券，从事同业拆借，代理收付款项，从事银行卡业务；提供保管箱服务；提供信用证服务及担保；经国务院银行业监督管理机构批准的其他业务。</w:t>
      </w:r>
      <w:r w:rsidRPr="002E7FD6">
        <w:rPr>
          <w:rFonts w:ascii="仿宋" w:eastAsia="仿宋" w:hAnsi="仿宋" w:hint="eastAsia"/>
          <w:sz w:val="32"/>
          <w:szCs w:val="32"/>
        </w:rPr>
        <w:br/>
        <w:t xml:space="preserve">　　自成立以来，衡水银行始终致力于打造现代化的精品商业银行，并坚持“严谨、高效、奉献、求实、创新”的企业精神，严守“稳健经营，依法治行，遵规循矩，廉洁从业”的经营理念，按照“服务地方经济、服务实体产业、服务城乡居民”的市场定位，坚持走差异化、特色化、精细化经营之路，充分发挥自身经营管理机制灵活、简便、快捷的优势，倾力支持地方经济建设,服务衡水人民，在推动地方经济快速发展的同时，实现了自身的跨越式发展。截至2017年年末，各项资产总额达436.31亿元,各项贷款230.58亿元,各项存款356.82亿元，实现净利润1.77亿元。</w:t>
      </w:r>
    </w:p>
    <w:p w:rsidR="00A9735C" w:rsidRPr="00BB7142" w:rsidRDefault="002E7FD6" w:rsidP="00BB7142">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lastRenderedPageBreak/>
        <w:t>二</w:t>
      </w:r>
      <w:r w:rsidR="00BB7142">
        <w:rPr>
          <w:rFonts w:ascii="仿宋" w:eastAsia="仿宋" w:hAnsi="仿宋" w:cs="宋体" w:hint="eastAsia"/>
          <w:b/>
          <w:sz w:val="32"/>
          <w:szCs w:val="32"/>
        </w:rPr>
        <w:t>、</w:t>
      </w:r>
      <w:r w:rsidR="0059038C">
        <w:rPr>
          <w:rFonts w:ascii="仿宋" w:eastAsia="仿宋" w:hAnsi="仿宋" w:cs="宋体" w:hint="eastAsia"/>
          <w:b/>
          <w:sz w:val="32"/>
          <w:szCs w:val="32"/>
        </w:rPr>
        <w:t>应聘人员基本条件</w:t>
      </w:r>
    </w:p>
    <w:p w:rsidR="00A9735C" w:rsidRPr="00BB7142" w:rsidRDefault="00287A29" w:rsidP="00BB7142">
      <w:pPr>
        <w:widowControl/>
        <w:spacing w:line="560" w:lineRule="exact"/>
        <w:ind w:firstLineChars="200" w:firstLine="640"/>
        <w:rPr>
          <w:rFonts w:ascii="仿宋" w:eastAsia="仿宋" w:hAnsi="仿宋"/>
          <w:sz w:val="32"/>
          <w:szCs w:val="32"/>
        </w:rPr>
      </w:pPr>
      <w:r w:rsidRPr="00BB7142">
        <w:rPr>
          <w:rFonts w:ascii="仿宋" w:eastAsia="仿宋" w:hAnsi="仿宋" w:hint="eastAsia"/>
          <w:sz w:val="32"/>
          <w:szCs w:val="32"/>
        </w:rPr>
        <w:t>(一)</w:t>
      </w:r>
      <w:r w:rsidR="00992B6F">
        <w:rPr>
          <w:rFonts w:ascii="仿宋" w:eastAsia="仿宋" w:hAnsi="仿宋" w:hint="eastAsia"/>
          <w:sz w:val="32"/>
          <w:szCs w:val="32"/>
        </w:rPr>
        <w:t>富有进取和创新精神及较强的团队合作意识，</w:t>
      </w:r>
      <w:r w:rsidRPr="00BB7142">
        <w:rPr>
          <w:rFonts w:ascii="仿宋" w:eastAsia="仿宋" w:hAnsi="仿宋" w:hint="eastAsia"/>
          <w:sz w:val="32"/>
          <w:szCs w:val="32"/>
        </w:rPr>
        <w:t>良好的沟通协调能力、学习能力；</w:t>
      </w:r>
    </w:p>
    <w:p w:rsidR="00A9735C" w:rsidRPr="00BB7142" w:rsidRDefault="00287A29" w:rsidP="00BB7142">
      <w:pPr>
        <w:widowControl/>
        <w:spacing w:line="560" w:lineRule="exact"/>
        <w:ind w:firstLineChars="200" w:firstLine="640"/>
        <w:rPr>
          <w:rFonts w:ascii="仿宋" w:eastAsia="仿宋" w:hAnsi="仿宋"/>
          <w:sz w:val="32"/>
          <w:szCs w:val="32"/>
        </w:rPr>
      </w:pPr>
      <w:r w:rsidRPr="00BB7142">
        <w:rPr>
          <w:rFonts w:ascii="仿宋" w:eastAsia="仿宋" w:hAnsi="仿宋" w:hint="eastAsia"/>
          <w:sz w:val="32"/>
          <w:szCs w:val="32"/>
        </w:rPr>
        <w:t>（二）具备良好的职业道德、品德操守和政治素质，无违法违纪行为和任何不良记录；</w:t>
      </w:r>
    </w:p>
    <w:p w:rsidR="00A9735C" w:rsidRPr="00BB7142" w:rsidRDefault="00B50607" w:rsidP="00BB7142">
      <w:pPr>
        <w:widowControl/>
        <w:spacing w:line="560" w:lineRule="exact"/>
        <w:ind w:firstLineChars="200" w:firstLine="640"/>
        <w:rPr>
          <w:rFonts w:ascii="仿宋" w:eastAsia="仿宋" w:hAnsi="仿宋" w:cs="Times New Roman"/>
          <w:sz w:val="32"/>
          <w:szCs w:val="32"/>
        </w:rPr>
      </w:pPr>
      <w:r>
        <w:rPr>
          <w:rFonts w:ascii="仿宋" w:eastAsia="仿宋" w:hAnsi="仿宋" w:hint="eastAsia"/>
          <w:sz w:val="32"/>
          <w:szCs w:val="32"/>
        </w:rPr>
        <w:t>（三</w:t>
      </w:r>
      <w:r w:rsidR="00287A29" w:rsidRPr="00BB7142">
        <w:rPr>
          <w:rFonts w:ascii="仿宋" w:eastAsia="仿宋" w:hAnsi="仿宋" w:hint="eastAsia"/>
          <w:sz w:val="32"/>
          <w:szCs w:val="32"/>
        </w:rPr>
        <w:t>）身体健康，心理素质良好，具有超强的抗压能力。</w:t>
      </w:r>
    </w:p>
    <w:p w:rsidR="00A9735C" w:rsidRPr="00BB7142" w:rsidRDefault="002E7FD6" w:rsidP="00BB7142">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三</w:t>
      </w:r>
      <w:r w:rsidR="00287A29" w:rsidRPr="00BB7142">
        <w:rPr>
          <w:rFonts w:ascii="仿宋" w:eastAsia="仿宋" w:hAnsi="仿宋" w:cs="宋体" w:hint="eastAsia"/>
          <w:b/>
          <w:sz w:val="32"/>
          <w:szCs w:val="32"/>
        </w:rPr>
        <w:t>、招聘岗位及</w:t>
      </w:r>
      <w:r w:rsidR="00DA02CF" w:rsidRPr="00BB7142">
        <w:rPr>
          <w:rFonts w:ascii="仿宋" w:eastAsia="仿宋" w:hAnsi="仿宋" w:cs="宋体" w:hint="eastAsia"/>
          <w:b/>
          <w:sz w:val="32"/>
          <w:szCs w:val="32"/>
        </w:rPr>
        <w:t>要求</w:t>
      </w:r>
    </w:p>
    <w:p w:rsidR="00DA02CF" w:rsidRPr="0047564F" w:rsidRDefault="00DA02CF" w:rsidP="0047564F">
      <w:pPr>
        <w:spacing w:line="560" w:lineRule="exact"/>
        <w:ind w:firstLineChars="200" w:firstLine="640"/>
        <w:rPr>
          <w:rFonts w:ascii="仿宋" w:eastAsia="仿宋" w:hAnsi="仿宋" w:cs="宋体"/>
          <w:sz w:val="32"/>
          <w:szCs w:val="32"/>
        </w:rPr>
      </w:pPr>
      <w:r w:rsidRPr="0047564F">
        <w:rPr>
          <w:rFonts w:ascii="仿宋" w:eastAsia="仿宋" w:hAnsi="仿宋" w:cs="宋体" w:hint="eastAsia"/>
          <w:sz w:val="32"/>
          <w:szCs w:val="32"/>
        </w:rPr>
        <w:t>（一）招聘岗位及人数</w:t>
      </w:r>
    </w:p>
    <w:p w:rsidR="00F47D5B" w:rsidRPr="0047564F" w:rsidRDefault="00BB7142" w:rsidP="0047564F">
      <w:pPr>
        <w:spacing w:line="560" w:lineRule="exact"/>
        <w:ind w:firstLineChars="200" w:firstLine="640"/>
        <w:rPr>
          <w:rFonts w:ascii="仿宋" w:eastAsia="仿宋" w:hAnsi="仿宋" w:cs="宋体"/>
          <w:sz w:val="32"/>
          <w:szCs w:val="32"/>
        </w:rPr>
      </w:pPr>
      <w:r w:rsidRPr="0047564F">
        <w:rPr>
          <w:rFonts w:ascii="仿宋" w:eastAsia="仿宋" w:hAnsi="仿宋" w:cs="宋体" w:hint="eastAsia"/>
          <w:sz w:val="32"/>
          <w:szCs w:val="32"/>
        </w:rPr>
        <w:t>管培生岗（30人）</w:t>
      </w:r>
    </w:p>
    <w:p w:rsidR="00DA02CF" w:rsidRPr="0047564F" w:rsidRDefault="00DA02CF" w:rsidP="0047564F">
      <w:pPr>
        <w:spacing w:line="560" w:lineRule="exact"/>
        <w:ind w:firstLineChars="200" w:firstLine="640"/>
        <w:rPr>
          <w:rFonts w:ascii="仿宋" w:eastAsia="仿宋" w:hAnsi="仿宋" w:cs="宋体"/>
          <w:sz w:val="32"/>
          <w:szCs w:val="32"/>
        </w:rPr>
      </w:pPr>
      <w:r w:rsidRPr="0047564F">
        <w:rPr>
          <w:rFonts w:ascii="仿宋" w:eastAsia="仿宋" w:hAnsi="仿宋" w:cs="宋体" w:hint="eastAsia"/>
          <w:sz w:val="32"/>
          <w:szCs w:val="32"/>
        </w:rPr>
        <w:t>（二）招聘要求</w:t>
      </w:r>
    </w:p>
    <w:p w:rsidR="00DA02CF" w:rsidRPr="0047564F" w:rsidRDefault="00DA02CF" w:rsidP="0047564F">
      <w:pPr>
        <w:spacing w:line="560" w:lineRule="exact"/>
        <w:ind w:firstLineChars="200" w:firstLine="640"/>
        <w:rPr>
          <w:rFonts w:ascii="仿宋" w:eastAsia="仿宋" w:hAnsi="仿宋" w:cs="宋体"/>
          <w:sz w:val="32"/>
          <w:szCs w:val="32"/>
        </w:rPr>
      </w:pPr>
      <w:r w:rsidRPr="0047564F">
        <w:rPr>
          <w:rFonts w:ascii="仿宋" w:eastAsia="仿宋" w:hAnsi="仿宋" w:cs="宋体" w:hint="eastAsia"/>
          <w:sz w:val="32"/>
          <w:szCs w:val="32"/>
        </w:rPr>
        <w:t>1、学历要求</w:t>
      </w:r>
    </w:p>
    <w:p w:rsidR="00C64AFD" w:rsidRDefault="00C64AFD" w:rsidP="00C64AFD">
      <w:pPr>
        <w:spacing w:line="560" w:lineRule="exact"/>
        <w:ind w:firstLineChars="200" w:firstLine="640"/>
        <w:rPr>
          <w:rFonts w:ascii="仿宋" w:eastAsia="仿宋" w:hAnsi="仿宋"/>
          <w:sz w:val="32"/>
          <w:szCs w:val="32"/>
        </w:rPr>
      </w:pPr>
      <w:r>
        <w:rPr>
          <w:rFonts w:ascii="仿宋" w:eastAsia="仿宋" w:hAnsi="仿宋" w:hint="eastAsia"/>
          <w:sz w:val="32"/>
          <w:szCs w:val="32"/>
        </w:rPr>
        <w:t>全日制普通高等院校大学</w:t>
      </w:r>
      <w:r w:rsidR="00304486">
        <w:rPr>
          <w:rFonts w:ascii="仿宋" w:eastAsia="仿宋" w:hAnsi="仿宋" w:hint="eastAsia"/>
          <w:sz w:val="32"/>
          <w:szCs w:val="32"/>
        </w:rPr>
        <w:t>硕士</w:t>
      </w:r>
      <w:r>
        <w:rPr>
          <w:rFonts w:ascii="仿宋" w:eastAsia="仿宋" w:hAnsi="仿宋" w:hint="eastAsia"/>
          <w:sz w:val="32"/>
          <w:szCs w:val="32"/>
        </w:rPr>
        <w:t>及以上学历。</w:t>
      </w:r>
    </w:p>
    <w:p w:rsidR="00F47D5B" w:rsidRPr="00BB7142" w:rsidRDefault="00DA02CF" w:rsidP="00BB7142">
      <w:pPr>
        <w:spacing w:line="560" w:lineRule="exact"/>
        <w:ind w:firstLineChars="200" w:firstLine="640"/>
        <w:rPr>
          <w:rFonts w:ascii="仿宋" w:eastAsia="仿宋" w:hAnsi="仿宋"/>
          <w:sz w:val="32"/>
          <w:szCs w:val="32"/>
        </w:rPr>
      </w:pPr>
      <w:r w:rsidRPr="00BB7142">
        <w:rPr>
          <w:rFonts w:ascii="仿宋" w:eastAsia="仿宋" w:hAnsi="仿宋" w:hint="eastAsia"/>
          <w:sz w:val="32"/>
          <w:szCs w:val="32"/>
        </w:rPr>
        <w:t>2、学位要求</w:t>
      </w:r>
    </w:p>
    <w:p w:rsidR="00F47D5B" w:rsidRPr="00BB7142" w:rsidRDefault="00992B6F" w:rsidP="00BB7142">
      <w:pPr>
        <w:spacing w:line="560" w:lineRule="exact"/>
        <w:ind w:firstLineChars="200" w:firstLine="640"/>
        <w:rPr>
          <w:rFonts w:ascii="仿宋" w:eastAsia="仿宋" w:hAnsi="仿宋"/>
          <w:sz w:val="32"/>
          <w:szCs w:val="32"/>
        </w:rPr>
      </w:pPr>
      <w:r>
        <w:rPr>
          <w:rFonts w:ascii="仿宋" w:eastAsia="仿宋" w:hAnsi="仿宋" w:hint="eastAsia"/>
          <w:sz w:val="32"/>
          <w:szCs w:val="32"/>
        </w:rPr>
        <w:t>应聘者</w:t>
      </w:r>
      <w:r w:rsidR="00F47D5B" w:rsidRPr="00BB7142">
        <w:rPr>
          <w:rFonts w:ascii="仿宋" w:eastAsia="仿宋" w:hAnsi="仿宋" w:hint="eastAsia"/>
          <w:sz w:val="32"/>
          <w:szCs w:val="32"/>
        </w:rPr>
        <w:t>须同时取得与学历相应的学位。</w:t>
      </w:r>
    </w:p>
    <w:p w:rsidR="00DA02CF" w:rsidRPr="00BB7142" w:rsidRDefault="00DA02CF" w:rsidP="00BB7142">
      <w:pPr>
        <w:spacing w:line="560" w:lineRule="exact"/>
        <w:ind w:firstLineChars="200" w:firstLine="640"/>
        <w:rPr>
          <w:rFonts w:ascii="仿宋" w:eastAsia="仿宋" w:hAnsi="仿宋"/>
          <w:sz w:val="32"/>
          <w:szCs w:val="32"/>
        </w:rPr>
      </w:pPr>
      <w:r w:rsidRPr="00BB7142">
        <w:rPr>
          <w:rFonts w:ascii="仿宋" w:eastAsia="仿宋" w:hAnsi="仿宋" w:hint="eastAsia"/>
          <w:sz w:val="32"/>
          <w:szCs w:val="32"/>
        </w:rPr>
        <w:t>3、年龄</w:t>
      </w:r>
      <w:r w:rsidR="00F47D5B" w:rsidRPr="00BB7142">
        <w:rPr>
          <w:rFonts w:ascii="仿宋" w:eastAsia="仿宋" w:hAnsi="仿宋" w:hint="eastAsia"/>
          <w:sz w:val="32"/>
          <w:szCs w:val="32"/>
        </w:rPr>
        <w:t>要求</w:t>
      </w:r>
    </w:p>
    <w:p w:rsidR="00F47D5B" w:rsidRDefault="00F47D5B" w:rsidP="00BB7142">
      <w:pPr>
        <w:spacing w:line="560" w:lineRule="exact"/>
        <w:ind w:firstLineChars="200" w:firstLine="640"/>
        <w:rPr>
          <w:rFonts w:ascii="仿宋" w:eastAsia="仿宋" w:hAnsi="仿宋"/>
          <w:sz w:val="32"/>
          <w:szCs w:val="32"/>
        </w:rPr>
      </w:pPr>
      <w:r w:rsidRPr="00BB7142">
        <w:rPr>
          <w:rFonts w:ascii="仿宋" w:eastAsia="仿宋" w:hAnsi="仿宋" w:hint="eastAsia"/>
          <w:sz w:val="32"/>
          <w:szCs w:val="32"/>
        </w:rPr>
        <w:t>硕士研究生在27周岁（含）以下；博士研究生在33周岁（含）以下。</w:t>
      </w:r>
      <w:r w:rsidR="00EC79A8">
        <w:rPr>
          <w:rFonts w:ascii="仿宋" w:eastAsia="仿宋" w:hAnsi="仿宋" w:hint="eastAsia"/>
          <w:sz w:val="32"/>
          <w:szCs w:val="32"/>
        </w:rPr>
        <w:t>（可适当放宽）</w:t>
      </w:r>
      <w:bookmarkStart w:id="0" w:name="_GoBack"/>
      <w:bookmarkEnd w:id="0"/>
    </w:p>
    <w:p w:rsidR="000F415A" w:rsidRPr="00BB7142" w:rsidRDefault="000F415A" w:rsidP="00BB7142">
      <w:pPr>
        <w:spacing w:line="560" w:lineRule="exact"/>
        <w:ind w:firstLineChars="200" w:firstLine="640"/>
        <w:rPr>
          <w:rFonts w:ascii="仿宋" w:eastAsia="仿宋" w:hAnsi="仿宋"/>
          <w:sz w:val="32"/>
          <w:szCs w:val="32"/>
        </w:rPr>
      </w:pPr>
      <w:r>
        <w:rPr>
          <w:rFonts w:ascii="仿宋" w:eastAsia="仿宋" w:hAnsi="仿宋" w:hint="eastAsia"/>
          <w:sz w:val="32"/>
          <w:szCs w:val="32"/>
        </w:rPr>
        <w:t>4、专业范围：</w:t>
      </w:r>
      <w:r w:rsidR="00252510" w:rsidRPr="00252510">
        <w:rPr>
          <w:rFonts w:ascii="仿宋" w:eastAsia="仿宋" w:hAnsi="仿宋" w:hint="eastAsia"/>
          <w:sz w:val="32"/>
          <w:szCs w:val="32"/>
        </w:rPr>
        <w:t>财务、会计、经济、金融、数学、计算机、法律、管理类相关专业</w:t>
      </w:r>
      <w:r w:rsidR="00252510">
        <w:rPr>
          <w:rFonts w:ascii="仿宋" w:eastAsia="仿宋" w:hAnsi="仿宋" w:hint="eastAsia"/>
          <w:sz w:val="32"/>
          <w:szCs w:val="32"/>
        </w:rPr>
        <w:t>。</w:t>
      </w:r>
    </w:p>
    <w:p w:rsidR="00F47D5B" w:rsidRDefault="000F415A" w:rsidP="00BB7142">
      <w:pPr>
        <w:spacing w:line="560" w:lineRule="exact"/>
        <w:ind w:firstLineChars="200" w:firstLine="640"/>
        <w:rPr>
          <w:rFonts w:ascii="仿宋" w:eastAsia="仿宋" w:hAnsi="仿宋"/>
          <w:sz w:val="32"/>
          <w:szCs w:val="32"/>
        </w:rPr>
      </w:pPr>
      <w:r>
        <w:rPr>
          <w:rFonts w:ascii="仿宋" w:eastAsia="仿宋" w:hAnsi="仿宋"/>
          <w:sz w:val="32"/>
          <w:szCs w:val="32"/>
        </w:rPr>
        <w:t>5</w:t>
      </w:r>
      <w:r w:rsidR="00F47D5B" w:rsidRPr="00BB7142">
        <w:rPr>
          <w:rFonts w:ascii="仿宋" w:eastAsia="仿宋" w:hAnsi="仿宋" w:hint="eastAsia"/>
          <w:sz w:val="32"/>
          <w:szCs w:val="32"/>
        </w:rPr>
        <w:t>、</w:t>
      </w:r>
      <w:r w:rsidR="00992B6F">
        <w:rPr>
          <w:rFonts w:ascii="仿宋" w:eastAsia="仿宋" w:hAnsi="仿宋" w:hint="eastAsia"/>
          <w:sz w:val="32"/>
          <w:szCs w:val="32"/>
        </w:rPr>
        <w:t>应聘者须满足：</w:t>
      </w:r>
      <w:r w:rsidR="00F47D5B" w:rsidRPr="00BB7142">
        <w:rPr>
          <w:rFonts w:ascii="仿宋" w:eastAsia="仿宋" w:hAnsi="仿宋" w:hint="eastAsia"/>
          <w:sz w:val="32"/>
          <w:szCs w:val="32"/>
        </w:rPr>
        <w:t>2018</w:t>
      </w:r>
      <w:r w:rsidR="00992B6F">
        <w:rPr>
          <w:rFonts w:ascii="仿宋" w:eastAsia="仿宋" w:hAnsi="仿宋" w:hint="eastAsia"/>
          <w:sz w:val="32"/>
          <w:szCs w:val="32"/>
        </w:rPr>
        <w:t>年已如期取得学历、学位证书或</w:t>
      </w:r>
      <w:r w:rsidR="00F47D5B" w:rsidRPr="00BB7142">
        <w:rPr>
          <w:rFonts w:ascii="仿宋" w:eastAsia="仿宋" w:hAnsi="仿宋" w:hint="eastAsia"/>
          <w:sz w:val="32"/>
          <w:szCs w:val="32"/>
        </w:rPr>
        <w:t>2019</w:t>
      </w:r>
      <w:r w:rsidR="00992B6F">
        <w:rPr>
          <w:rFonts w:ascii="仿宋" w:eastAsia="仿宋" w:hAnsi="仿宋" w:hint="eastAsia"/>
          <w:sz w:val="32"/>
          <w:szCs w:val="32"/>
        </w:rPr>
        <w:t>年可按期毕业取得学历、学位证书</w:t>
      </w:r>
      <w:r w:rsidR="00F47D5B" w:rsidRPr="00BB7142">
        <w:rPr>
          <w:rFonts w:ascii="仿宋" w:eastAsia="仿宋" w:hAnsi="仿宋" w:hint="eastAsia"/>
          <w:sz w:val="32"/>
          <w:szCs w:val="32"/>
        </w:rPr>
        <w:t>。</w:t>
      </w:r>
    </w:p>
    <w:p w:rsidR="00A9735C" w:rsidRPr="00BB7142" w:rsidRDefault="00287A29" w:rsidP="00BB7142">
      <w:pPr>
        <w:spacing w:line="560" w:lineRule="exact"/>
        <w:ind w:firstLineChars="200" w:firstLine="643"/>
        <w:rPr>
          <w:rFonts w:ascii="仿宋" w:eastAsia="仿宋" w:hAnsi="仿宋" w:cs="宋体"/>
          <w:b/>
          <w:sz w:val="32"/>
          <w:szCs w:val="32"/>
        </w:rPr>
      </w:pPr>
      <w:r w:rsidRPr="00BB7142">
        <w:rPr>
          <w:rFonts w:ascii="仿宋" w:eastAsia="仿宋" w:hAnsi="仿宋" w:cs="宋体" w:hint="eastAsia"/>
          <w:b/>
          <w:sz w:val="32"/>
          <w:szCs w:val="32"/>
        </w:rPr>
        <w:t>三、</w:t>
      </w:r>
      <w:r w:rsidR="002E7FD6">
        <w:rPr>
          <w:rFonts w:ascii="仿宋" w:eastAsia="仿宋" w:hAnsi="仿宋" w:cs="宋体" w:hint="eastAsia"/>
          <w:b/>
          <w:sz w:val="32"/>
          <w:szCs w:val="32"/>
        </w:rPr>
        <w:t>福利待遇</w:t>
      </w:r>
    </w:p>
    <w:p w:rsidR="00A9735C" w:rsidRDefault="002E7FD6" w:rsidP="007E7765">
      <w:pPr>
        <w:spacing w:line="560" w:lineRule="exact"/>
        <w:ind w:firstLineChars="200" w:firstLine="640"/>
        <w:rPr>
          <w:rFonts w:ascii="仿宋" w:eastAsia="仿宋" w:hAnsi="仿宋" w:cs="宋体"/>
          <w:bCs/>
          <w:sz w:val="32"/>
          <w:szCs w:val="32"/>
        </w:rPr>
      </w:pPr>
      <w:r w:rsidRPr="002E7FD6">
        <w:rPr>
          <w:rFonts w:ascii="仿宋" w:eastAsia="仿宋" w:hAnsi="仿宋" w:cs="宋体" w:hint="eastAsia"/>
          <w:bCs/>
          <w:sz w:val="32"/>
          <w:szCs w:val="32"/>
        </w:rPr>
        <w:t>社会保险：公司为员工缴纳五险一金，包括养老保险、工伤保险、医疗保险、生育保险、失业保险及住房公积金。</w:t>
      </w:r>
      <w:r w:rsidR="007E7765" w:rsidRPr="00BB7142">
        <w:rPr>
          <w:rFonts w:ascii="仿宋" w:eastAsia="仿宋" w:hAnsi="仿宋" w:cs="宋体"/>
          <w:bCs/>
          <w:sz w:val="32"/>
          <w:szCs w:val="32"/>
        </w:rPr>
        <w:t xml:space="preserve"> </w:t>
      </w:r>
    </w:p>
    <w:p w:rsidR="002E7FD6" w:rsidRDefault="002E7FD6" w:rsidP="007E7765">
      <w:pPr>
        <w:spacing w:line="560" w:lineRule="exact"/>
        <w:ind w:firstLineChars="200" w:firstLine="640"/>
        <w:rPr>
          <w:rFonts w:ascii="仿宋" w:eastAsia="仿宋" w:hAnsi="仿宋"/>
          <w:sz w:val="32"/>
          <w:szCs w:val="32"/>
        </w:rPr>
      </w:pPr>
      <w:r>
        <w:rPr>
          <w:rFonts w:ascii="仿宋" w:eastAsia="仿宋" w:hAnsi="仿宋" w:cs="宋体" w:hint="eastAsia"/>
          <w:bCs/>
          <w:sz w:val="32"/>
          <w:szCs w:val="32"/>
        </w:rPr>
        <w:t>补充保险：</w:t>
      </w:r>
      <w:r w:rsidRPr="00BE1ACA">
        <w:rPr>
          <w:rFonts w:ascii="仿宋" w:eastAsia="仿宋" w:hAnsi="仿宋" w:hint="eastAsia"/>
          <w:sz w:val="32"/>
          <w:szCs w:val="32"/>
        </w:rPr>
        <w:t>补充养老保险 补充医疗保险</w:t>
      </w:r>
      <w:r>
        <w:rPr>
          <w:rFonts w:ascii="仿宋" w:eastAsia="仿宋" w:hAnsi="仿宋" w:hint="eastAsia"/>
          <w:sz w:val="32"/>
          <w:szCs w:val="32"/>
        </w:rPr>
        <w:t>。</w:t>
      </w:r>
    </w:p>
    <w:p w:rsidR="002E7FD6" w:rsidRDefault="002E7FD6" w:rsidP="002E7FD6">
      <w:pPr>
        <w:ind w:firstLineChars="200" w:firstLine="640"/>
        <w:rPr>
          <w:rFonts w:ascii="仿宋" w:eastAsia="仿宋" w:hAnsi="仿宋"/>
          <w:sz w:val="32"/>
          <w:szCs w:val="32"/>
        </w:rPr>
      </w:pPr>
      <w:r>
        <w:rPr>
          <w:rFonts w:ascii="仿宋" w:eastAsia="仿宋" w:hAnsi="仿宋" w:hint="eastAsia"/>
          <w:sz w:val="32"/>
          <w:szCs w:val="32"/>
        </w:rPr>
        <w:t>其他福利：</w:t>
      </w:r>
      <w:r w:rsidR="00B67135">
        <w:rPr>
          <w:rFonts w:ascii="仿宋" w:eastAsia="仿宋" w:hAnsi="仿宋" w:hint="eastAsia"/>
          <w:sz w:val="32"/>
          <w:szCs w:val="32"/>
        </w:rPr>
        <w:t>双休、</w:t>
      </w:r>
      <w:r w:rsidRPr="00BE1ACA">
        <w:rPr>
          <w:rFonts w:ascii="仿宋" w:eastAsia="仿宋" w:hAnsi="仿宋" w:hint="eastAsia"/>
          <w:sz w:val="32"/>
          <w:szCs w:val="32"/>
        </w:rPr>
        <w:t>节日补贴</w:t>
      </w:r>
      <w:r>
        <w:rPr>
          <w:rFonts w:ascii="仿宋" w:eastAsia="仿宋" w:hAnsi="仿宋" w:hint="eastAsia"/>
          <w:sz w:val="32"/>
          <w:szCs w:val="32"/>
        </w:rPr>
        <w:t>、</w:t>
      </w:r>
      <w:r w:rsidRPr="00BE1ACA">
        <w:rPr>
          <w:rFonts w:ascii="仿宋" w:eastAsia="仿宋" w:hAnsi="仿宋" w:hint="eastAsia"/>
          <w:sz w:val="32"/>
          <w:szCs w:val="32"/>
        </w:rPr>
        <w:t>取暖降温费</w:t>
      </w:r>
      <w:r>
        <w:rPr>
          <w:rFonts w:ascii="仿宋" w:eastAsia="仿宋" w:hAnsi="仿宋" w:hint="eastAsia"/>
          <w:sz w:val="32"/>
          <w:szCs w:val="32"/>
        </w:rPr>
        <w:t>、</w:t>
      </w:r>
      <w:r w:rsidRPr="00BE1ACA">
        <w:rPr>
          <w:rFonts w:ascii="仿宋" w:eastAsia="仿宋" w:hAnsi="仿宋" w:hint="eastAsia"/>
          <w:sz w:val="32"/>
          <w:szCs w:val="32"/>
        </w:rPr>
        <w:t>生日福利</w:t>
      </w:r>
      <w:r>
        <w:rPr>
          <w:rFonts w:ascii="仿宋" w:eastAsia="仿宋" w:hAnsi="仿宋" w:hint="eastAsia"/>
          <w:sz w:val="32"/>
          <w:szCs w:val="32"/>
        </w:rPr>
        <w:t>、</w:t>
      </w:r>
      <w:r w:rsidRPr="00BE1ACA">
        <w:rPr>
          <w:rFonts w:ascii="仿宋" w:eastAsia="仿宋" w:hAnsi="仿宋" w:hint="eastAsia"/>
          <w:sz w:val="32"/>
          <w:szCs w:val="32"/>
        </w:rPr>
        <w:lastRenderedPageBreak/>
        <w:t>体检</w:t>
      </w:r>
      <w:r>
        <w:rPr>
          <w:rFonts w:ascii="仿宋" w:eastAsia="仿宋" w:hAnsi="仿宋" w:hint="eastAsia"/>
          <w:sz w:val="32"/>
          <w:szCs w:val="32"/>
        </w:rPr>
        <w:t>、</w:t>
      </w:r>
      <w:r w:rsidRPr="00BE1ACA">
        <w:rPr>
          <w:rFonts w:ascii="仿宋" w:eastAsia="仿宋" w:hAnsi="仿宋" w:hint="eastAsia"/>
          <w:sz w:val="32"/>
          <w:szCs w:val="32"/>
        </w:rPr>
        <w:t>员工食堂</w:t>
      </w:r>
      <w:r>
        <w:rPr>
          <w:rFonts w:ascii="仿宋" w:eastAsia="仿宋" w:hAnsi="仿宋" w:hint="eastAsia"/>
          <w:sz w:val="32"/>
          <w:szCs w:val="32"/>
        </w:rPr>
        <w:t>、</w:t>
      </w:r>
      <w:r w:rsidRPr="00BE1ACA">
        <w:rPr>
          <w:rFonts w:ascii="仿宋" w:eastAsia="仿宋" w:hAnsi="仿宋" w:hint="eastAsia"/>
          <w:sz w:val="32"/>
          <w:szCs w:val="32"/>
        </w:rPr>
        <w:t>定期组织团队活动</w:t>
      </w:r>
      <w:r>
        <w:rPr>
          <w:rFonts w:ascii="仿宋" w:eastAsia="仿宋" w:hAnsi="仿宋" w:hint="eastAsia"/>
          <w:sz w:val="32"/>
          <w:szCs w:val="32"/>
        </w:rPr>
        <w:t>、</w:t>
      </w:r>
      <w:r w:rsidRPr="00BE1ACA">
        <w:rPr>
          <w:rFonts w:ascii="仿宋" w:eastAsia="仿宋" w:hAnsi="仿宋" w:hint="eastAsia"/>
          <w:sz w:val="32"/>
          <w:szCs w:val="32"/>
        </w:rPr>
        <w:t>定期组织各类体育活动</w:t>
      </w:r>
      <w:r>
        <w:rPr>
          <w:rFonts w:ascii="仿宋" w:eastAsia="仿宋" w:hAnsi="仿宋" w:hint="eastAsia"/>
          <w:sz w:val="32"/>
          <w:szCs w:val="32"/>
        </w:rPr>
        <w:t>、定期组织观影活动，</w:t>
      </w:r>
      <w:r w:rsidRPr="00BE1ACA">
        <w:rPr>
          <w:rFonts w:ascii="仿宋" w:eastAsia="仿宋" w:hAnsi="仿宋" w:hint="eastAsia"/>
          <w:sz w:val="32"/>
          <w:szCs w:val="32"/>
        </w:rPr>
        <w:t>发放观影券</w:t>
      </w:r>
      <w:r>
        <w:rPr>
          <w:rFonts w:ascii="仿宋" w:eastAsia="仿宋" w:hAnsi="仿宋" w:hint="eastAsia"/>
          <w:sz w:val="32"/>
          <w:szCs w:val="32"/>
        </w:rPr>
        <w:t>、</w:t>
      </w:r>
      <w:r w:rsidRPr="00BE1ACA">
        <w:rPr>
          <w:rFonts w:ascii="仿宋" w:eastAsia="仿宋" w:hAnsi="仿宋" w:hint="eastAsia"/>
          <w:sz w:val="32"/>
          <w:szCs w:val="32"/>
        </w:rPr>
        <w:t>定期组织培训</w:t>
      </w:r>
      <w:r>
        <w:rPr>
          <w:rFonts w:ascii="仿宋" w:eastAsia="仿宋" w:hAnsi="仿宋" w:hint="eastAsia"/>
          <w:sz w:val="32"/>
          <w:szCs w:val="32"/>
        </w:rPr>
        <w:t>。</w:t>
      </w:r>
    </w:p>
    <w:p w:rsidR="00C64AFD" w:rsidRDefault="00C64AFD" w:rsidP="00C64AFD">
      <w:pPr>
        <w:spacing w:line="560" w:lineRule="exact"/>
        <w:ind w:firstLineChars="200" w:firstLine="643"/>
        <w:rPr>
          <w:rFonts w:ascii="仿宋" w:eastAsia="仿宋" w:hAnsi="仿宋" w:cs="宋体"/>
          <w:b/>
          <w:sz w:val="32"/>
          <w:szCs w:val="32"/>
        </w:rPr>
      </w:pPr>
      <w:r w:rsidRPr="00BB7142">
        <w:rPr>
          <w:rFonts w:ascii="仿宋" w:eastAsia="仿宋" w:hAnsi="仿宋" w:cs="宋体" w:hint="eastAsia"/>
          <w:b/>
          <w:sz w:val="32"/>
          <w:szCs w:val="32"/>
        </w:rPr>
        <w:t>四、</w:t>
      </w:r>
      <w:r>
        <w:rPr>
          <w:rFonts w:ascii="仿宋" w:eastAsia="仿宋" w:hAnsi="仿宋" w:cs="宋体" w:hint="eastAsia"/>
          <w:b/>
          <w:sz w:val="32"/>
          <w:szCs w:val="32"/>
        </w:rPr>
        <w:t>报名方式和要求</w:t>
      </w:r>
    </w:p>
    <w:p w:rsidR="00C64AFD" w:rsidRDefault="00C64AFD" w:rsidP="00C64AFD">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（一）网上报名：登录http://hsbank.zhaopin.com/，点击 “招聘职位”-“2019年管培生”在线投递简历。</w:t>
      </w:r>
      <w:r>
        <w:rPr>
          <w:rFonts w:ascii="仿宋" w:eastAsia="仿宋" w:hAnsi="仿宋" w:cs="宋体"/>
          <w:bCs/>
          <w:sz w:val="32"/>
          <w:szCs w:val="32"/>
        </w:rPr>
        <w:t xml:space="preserve"> </w:t>
      </w:r>
    </w:p>
    <w:p w:rsidR="00C64AFD" w:rsidRPr="00C64AFD" w:rsidRDefault="00C64AFD" w:rsidP="00C64AFD">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（二）报名时间：2019年3月20日至4月19日24:00。</w:t>
      </w:r>
    </w:p>
    <w:p w:rsidR="000F415A" w:rsidRPr="000F415A" w:rsidRDefault="00C64AFD" w:rsidP="000F415A">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五</w:t>
      </w:r>
      <w:r w:rsidR="000F415A" w:rsidRPr="00BB7142">
        <w:rPr>
          <w:rFonts w:ascii="仿宋" w:eastAsia="仿宋" w:hAnsi="仿宋" w:cs="宋体" w:hint="eastAsia"/>
          <w:b/>
          <w:sz w:val="32"/>
          <w:szCs w:val="32"/>
        </w:rPr>
        <w:t>、</w:t>
      </w:r>
      <w:r w:rsidR="000F415A" w:rsidRPr="000F415A">
        <w:rPr>
          <w:rFonts w:ascii="仿宋" w:eastAsia="仿宋" w:hAnsi="仿宋" w:cs="宋体" w:hint="eastAsia"/>
          <w:b/>
          <w:sz w:val="32"/>
          <w:szCs w:val="32"/>
        </w:rPr>
        <w:t>工作地点</w:t>
      </w:r>
    </w:p>
    <w:p w:rsidR="000F415A" w:rsidRPr="00BE1ACA" w:rsidRDefault="000F415A" w:rsidP="000F415A">
      <w:pPr>
        <w:ind w:firstLineChars="200" w:firstLine="640"/>
        <w:rPr>
          <w:rFonts w:ascii="仿宋" w:eastAsia="仿宋" w:hAnsi="仿宋"/>
          <w:sz w:val="32"/>
          <w:szCs w:val="32"/>
        </w:rPr>
      </w:pPr>
      <w:r>
        <w:rPr>
          <w:rFonts w:ascii="仿宋" w:eastAsia="仿宋" w:hAnsi="仿宋" w:hint="eastAsia"/>
          <w:sz w:val="32"/>
          <w:szCs w:val="32"/>
        </w:rPr>
        <w:t>衡水</w:t>
      </w:r>
    </w:p>
    <w:p w:rsidR="000F415A" w:rsidRPr="00BB7142" w:rsidRDefault="00C64AFD" w:rsidP="000F415A">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六</w:t>
      </w:r>
      <w:r w:rsidR="000F415A" w:rsidRPr="00BB7142">
        <w:rPr>
          <w:rFonts w:ascii="仿宋" w:eastAsia="仿宋" w:hAnsi="仿宋" w:cs="宋体" w:hint="eastAsia"/>
          <w:b/>
          <w:sz w:val="32"/>
          <w:szCs w:val="32"/>
        </w:rPr>
        <w:t>、其他事项</w:t>
      </w:r>
    </w:p>
    <w:p w:rsidR="00CB1EE0" w:rsidRDefault="00CB1EE0" w:rsidP="00CB1EE0">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（一）经审核符合条件者，本行于报名结束后一个月内通过电话、电子邮件等形式与应聘者进行联系，请保持通讯畅通。</w:t>
      </w:r>
    </w:p>
    <w:p w:rsidR="00CB1EE0" w:rsidRDefault="00CB1EE0" w:rsidP="00CB1EE0">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（二）本行对所有应聘者信息予以保密，应聘材料由本行代为保管一年后销毁，恕不退还。</w:t>
      </w:r>
    </w:p>
    <w:p w:rsidR="00CB1EE0" w:rsidRDefault="00CB1EE0" w:rsidP="00CB1EE0">
      <w:pPr>
        <w:spacing w:line="560" w:lineRule="exact"/>
        <w:ind w:firstLineChars="200" w:firstLine="640"/>
        <w:rPr>
          <w:rFonts w:ascii="仿宋" w:eastAsia="仿宋" w:hAnsi="仿宋" w:cs="宋体"/>
          <w:bCs/>
          <w:sz w:val="32"/>
          <w:szCs w:val="32"/>
        </w:rPr>
      </w:pPr>
      <w:r>
        <w:rPr>
          <w:rFonts w:ascii="仿宋" w:eastAsia="仿宋" w:hAnsi="仿宋" w:cs="宋体" w:hint="eastAsia"/>
          <w:bCs/>
          <w:sz w:val="32"/>
          <w:szCs w:val="32"/>
        </w:rPr>
        <w:t>（三）应聘者对个人填报信息的真实性负责，如有隐瞒或伪造，与事实不符，本行有权取消其应聘资格。</w:t>
      </w:r>
    </w:p>
    <w:p w:rsidR="00CB1EE0" w:rsidRDefault="00CB1EE0" w:rsidP="00CB1EE0">
      <w:pPr>
        <w:widowControl/>
        <w:spacing w:line="560" w:lineRule="exact"/>
        <w:ind w:firstLineChars="200" w:firstLine="640"/>
        <w:rPr>
          <w:rFonts w:ascii="仿宋" w:eastAsia="仿宋" w:hAnsi="仿宋" w:cs="宋体"/>
          <w:color w:val="000000"/>
          <w:kern w:val="0"/>
          <w:sz w:val="32"/>
          <w:szCs w:val="32"/>
        </w:rPr>
      </w:pPr>
      <w:r>
        <w:rPr>
          <w:rFonts w:ascii="仿宋" w:eastAsia="仿宋" w:hAnsi="仿宋" w:cs="宋体" w:hint="eastAsia"/>
          <w:bCs/>
          <w:sz w:val="32"/>
          <w:szCs w:val="32"/>
        </w:rPr>
        <w:t>（四）经招聘考试合格的拟聘</w:t>
      </w:r>
      <w:r>
        <w:rPr>
          <w:rFonts w:ascii="仿宋" w:eastAsia="仿宋" w:hAnsi="仿宋" w:cs="宋体" w:hint="eastAsia"/>
          <w:sz w:val="32"/>
          <w:szCs w:val="32"/>
        </w:rPr>
        <w:t>用人员，于衡水市人力资源和社会保障网公示7日无异议的，由聘用单位及主管部门提出聘用意见，报人社局备案。符合聘用条件的，办理相关入职手续。</w:t>
      </w:r>
    </w:p>
    <w:p w:rsidR="009861DC" w:rsidRDefault="000F415A" w:rsidP="009861DC">
      <w:pPr>
        <w:spacing w:line="560" w:lineRule="exact"/>
        <w:ind w:firstLineChars="200" w:firstLine="643"/>
        <w:rPr>
          <w:rFonts w:ascii="仿宋" w:eastAsia="仿宋" w:hAnsi="仿宋" w:cs="宋体"/>
          <w:b/>
          <w:sz w:val="32"/>
          <w:szCs w:val="32"/>
        </w:rPr>
      </w:pPr>
      <w:r>
        <w:rPr>
          <w:rFonts w:ascii="仿宋" w:eastAsia="仿宋" w:hAnsi="仿宋" w:cs="宋体" w:hint="eastAsia"/>
          <w:b/>
          <w:sz w:val="32"/>
          <w:szCs w:val="32"/>
        </w:rPr>
        <w:t>六</w:t>
      </w:r>
      <w:r w:rsidR="009861DC" w:rsidRPr="00BB7142">
        <w:rPr>
          <w:rFonts w:ascii="仿宋" w:eastAsia="仿宋" w:hAnsi="仿宋" w:cs="宋体" w:hint="eastAsia"/>
          <w:b/>
          <w:sz w:val="32"/>
          <w:szCs w:val="32"/>
        </w:rPr>
        <w:t>、</w:t>
      </w:r>
      <w:r w:rsidR="009861DC">
        <w:rPr>
          <w:rFonts w:ascii="仿宋" w:eastAsia="仿宋" w:hAnsi="仿宋" w:cs="宋体" w:hint="eastAsia"/>
          <w:b/>
          <w:sz w:val="32"/>
          <w:szCs w:val="32"/>
        </w:rPr>
        <w:t>联系方式：</w:t>
      </w:r>
    </w:p>
    <w:p w:rsidR="009861DC" w:rsidRPr="000F415A" w:rsidRDefault="009861DC" w:rsidP="009861DC">
      <w:pPr>
        <w:spacing w:line="560" w:lineRule="exact"/>
        <w:ind w:firstLineChars="200" w:firstLine="640"/>
        <w:rPr>
          <w:rFonts w:ascii="仿宋" w:eastAsia="仿宋" w:hAnsi="仿宋" w:cs="宋体"/>
          <w:bCs/>
          <w:sz w:val="32"/>
          <w:szCs w:val="32"/>
        </w:rPr>
      </w:pPr>
      <w:r w:rsidRPr="000F415A">
        <w:rPr>
          <w:rFonts w:ascii="仿宋" w:eastAsia="仿宋" w:hAnsi="仿宋" w:cs="宋体" w:hint="eastAsia"/>
          <w:bCs/>
          <w:sz w:val="32"/>
          <w:szCs w:val="32"/>
        </w:rPr>
        <w:t>联系人：张先生</w:t>
      </w:r>
    </w:p>
    <w:p w:rsidR="009861DC" w:rsidRPr="000F415A" w:rsidRDefault="009861DC" w:rsidP="009861DC">
      <w:pPr>
        <w:spacing w:line="560" w:lineRule="exact"/>
        <w:ind w:firstLineChars="200" w:firstLine="640"/>
        <w:rPr>
          <w:rFonts w:ascii="仿宋" w:eastAsia="仿宋" w:hAnsi="仿宋" w:cs="宋体"/>
          <w:bCs/>
          <w:sz w:val="32"/>
          <w:szCs w:val="32"/>
        </w:rPr>
      </w:pPr>
      <w:r w:rsidRPr="000F415A">
        <w:rPr>
          <w:rFonts w:ascii="仿宋" w:eastAsia="仿宋" w:hAnsi="仿宋" w:cs="宋体" w:hint="eastAsia"/>
          <w:bCs/>
          <w:sz w:val="32"/>
          <w:szCs w:val="32"/>
        </w:rPr>
        <w:t>联系电话：1</w:t>
      </w:r>
      <w:r w:rsidRPr="000F415A">
        <w:rPr>
          <w:rFonts w:ascii="仿宋" w:eastAsia="仿宋" w:hAnsi="仿宋" w:cs="宋体"/>
          <w:bCs/>
          <w:sz w:val="32"/>
          <w:szCs w:val="32"/>
        </w:rPr>
        <w:t>7319219480</w:t>
      </w:r>
    </w:p>
    <w:p w:rsidR="00A9735C" w:rsidRPr="00BB7142" w:rsidRDefault="009861DC" w:rsidP="00B567B6">
      <w:pPr>
        <w:spacing w:line="560" w:lineRule="exact"/>
        <w:ind w:firstLineChars="200" w:firstLine="640"/>
        <w:rPr>
          <w:rFonts w:ascii="仿宋" w:eastAsia="仿宋" w:hAnsi="仿宋"/>
          <w:sz w:val="32"/>
          <w:szCs w:val="32"/>
        </w:rPr>
      </w:pPr>
      <w:r w:rsidRPr="000F415A">
        <w:rPr>
          <w:rFonts w:ascii="仿宋" w:eastAsia="仿宋" w:hAnsi="仿宋" w:cs="宋体" w:hint="eastAsia"/>
          <w:bCs/>
          <w:sz w:val="32"/>
          <w:szCs w:val="32"/>
        </w:rPr>
        <w:t>简历投递邮箱：</w:t>
      </w:r>
      <w:r w:rsidR="003957F0" w:rsidRPr="003957F0">
        <w:rPr>
          <w:rFonts w:ascii="仿宋" w:eastAsia="仿宋" w:hAnsi="仿宋" w:cs="宋体"/>
          <w:bCs/>
          <w:sz w:val="32"/>
          <w:szCs w:val="32"/>
        </w:rPr>
        <w:t>17319219480@163.com</w:t>
      </w:r>
      <w:r w:rsidR="00B567B6" w:rsidRPr="00B567B6">
        <w:rPr>
          <w:rFonts w:ascii="仿宋" w:eastAsia="仿宋" w:hAnsi="仿宋" w:cs="宋体"/>
          <w:bCs/>
          <w:sz w:val="32"/>
          <w:szCs w:val="32"/>
        </w:rPr>
        <w:t xml:space="preserve">  </w:t>
      </w:r>
    </w:p>
    <w:sectPr w:rsidR="00A9735C" w:rsidRPr="00BB7142" w:rsidSect="0047564F">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D6" w:rsidRDefault="007A2ED6" w:rsidP="00145661">
      <w:r>
        <w:separator/>
      </w:r>
    </w:p>
  </w:endnote>
  <w:endnote w:type="continuationSeparator" w:id="0">
    <w:p w:rsidR="007A2ED6" w:rsidRDefault="007A2ED6" w:rsidP="0014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D6" w:rsidRDefault="007A2ED6" w:rsidP="00145661">
      <w:r>
        <w:separator/>
      </w:r>
    </w:p>
  </w:footnote>
  <w:footnote w:type="continuationSeparator" w:id="0">
    <w:p w:rsidR="007A2ED6" w:rsidRDefault="007A2ED6" w:rsidP="00145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10006"/>
    <w:multiLevelType w:val="multilevel"/>
    <w:tmpl w:val="40B10006"/>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2A95"/>
    <w:rsid w:val="00030DC0"/>
    <w:rsid w:val="00034CBE"/>
    <w:rsid w:val="0005347D"/>
    <w:rsid w:val="0005410C"/>
    <w:rsid w:val="00065C85"/>
    <w:rsid w:val="000F415A"/>
    <w:rsid w:val="00145661"/>
    <w:rsid w:val="001B02E5"/>
    <w:rsid w:val="001C3445"/>
    <w:rsid w:val="001C6B3A"/>
    <w:rsid w:val="00252510"/>
    <w:rsid w:val="00287A29"/>
    <w:rsid w:val="002B1B60"/>
    <w:rsid w:val="002E7FD6"/>
    <w:rsid w:val="00304486"/>
    <w:rsid w:val="00332A95"/>
    <w:rsid w:val="00365C23"/>
    <w:rsid w:val="003957F0"/>
    <w:rsid w:val="00401A3B"/>
    <w:rsid w:val="004452B4"/>
    <w:rsid w:val="0047564F"/>
    <w:rsid w:val="004B0543"/>
    <w:rsid w:val="0057367C"/>
    <w:rsid w:val="0059038C"/>
    <w:rsid w:val="00593017"/>
    <w:rsid w:val="006111A3"/>
    <w:rsid w:val="007257F2"/>
    <w:rsid w:val="00757728"/>
    <w:rsid w:val="007A2ED6"/>
    <w:rsid w:val="007A689F"/>
    <w:rsid w:val="007E7765"/>
    <w:rsid w:val="00873FED"/>
    <w:rsid w:val="00942B7C"/>
    <w:rsid w:val="00944A3E"/>
    <w:rsid w:val="00967622"/>
    <w:rsid w:val="009861DC"/>
    <w:rsid w:val="00992B6F"/>
    <w:rsid w:val="009F3425"/>
    <w:rsid w:val="00A06286"/>
    <w:rsid w:val="00A07F38"/>
    <w:rsid w:val="00A9735C"/>
    <w:rsid w:val="00AB4E76"/>
    <w:rsid w:val="00B50607"/>
    <w:rsid w:val="00B567B6"/>
    <w:rsid w:val="00B67135"/>
    <w:rsid w:val="00BA56CF"/>
    <w:rsid w:val="00BB7142"/>
    <w:rsid w:val="00BB7AD0"/>
    <w:rsid w:val="00BD3E95"/>
    <w:rsid w:val="00C40C14"/>
    <w:rsid w:val="00C64AFD"/>
    <w:rsid w:val="00CB1EE0"/>
    <w:rsid w:val="00CE52F4"/>
    <w:rsid w:val="00CF3528"/>
    <w:rsid w:val="00DA02CF"/>
    <w:rsid w:val="00E17441"/>
    <w:rsid w:val="00E93535"/>
    <w:rsid w:val="00EC79A8"/>
    <w:rsid w:val="00F47D5B"/>
    <w:rsid w:val="51CC4971"/>
    <w:rsid w:val="7129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2BB5A"/>
  <w15:docId w15:val="{949B382E-8AB1-4AFC-82B4-B28D938E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3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9735C"/>
    <w:pPr>
      <w:tabs>
        <w:tab w:val="center" w:pos="4153"/>
        <w:tab w:val="right" w:pos="8306"/>
      </w:tabs>
      <w:snapToGrid w:val="0"/>
      <w:jc w:val="left"/>
    </w:pPr>
    <w:rPr>
      <w:sz w:val="18"/>
      <w:szCs w:val="18"/>
    </w:rPr>
  </w:style>
  <w:style w:type="paragraph" w:styleId="a5">
    <w:name w:val="header"/>
    <w:basedOn w:val="a"/>
    <w:link w:val="a6"/>
    <w:uiPriority w:val="99"/>
    <w:unhideWhenUsed/>
    <w:qFormat/>
    <w:rsid w:val="00A9735C"/>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A9735C"/>
    <w:rPr>
      <w:color w:val="0563C1" w:themeColor="hyperlink"/>
      <w:u w:val="single"/>
    </w:rPr>
  </w:style>
  <w:style w:type="character" w:customStyle="1" w:styleId="a6">
    <w:name w:val="页眉 字符"/>
    <w:basedOn w:val="a0"/>
    <w:link w:val="a5"/>
    <w:uiPriority w:val="99"/>
    <w:semiHidden/>
    <w:rsid w:val="00A9735C"/>
    <w:rPr>
      <w:sz w:val="18"/>
      <w:szCs w:val="18"/>
    </w:rPr>
  </w:style>
  <w:style w:type="character" w:customStyle="1" w:styleId="a4">
    <w:name w:val="页脚 字符"/>
    <w:basedOn w:val="a0"/>
    <w:link w:val="a3"/>
    <w:uiPriority w:val="99"/>
    <w:semiHidden/>
    <w:qFormat/>
    <w:rsid w:val="00A9735C"/>
    <w:rPr>
      <w:sz w:val="18"/>
      <w:szCs w:val="18"/>
    </w:rPr>
  </w:style>
  <w:style w:type="paragraph" w:customStyle="1" w:styleId="1">
    <w:name w:val="列出段落1"/>
    <w:basedOn w:val="a"/>
    <w:uiPriority w:val="34"/>
    <w:qFormat/>
    <w:rsid w:val="00A973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张敬儒</cp:lastModifiedBy>
  <cp:revision>26</cp:revision>
  <cp:lastPrinted>2019-03-04T07:30:00Z</cp:lastPrinted>
  <dcterms:created xsi:type="dcterms:W3CDTF">2018-07-18T00:51:00Z</dcterms:created>
  <dcterms:modified xsi:type="dcterms:W3CDTF">2019-03-29T10:22:00Z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